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722" w:rsidRPr="004D0FC8" w:rsidRDefault="009F3722" w:rsidP="009F3722">
      <w:pPr>
        <w:spacing w:after="0" w:line="240" w:lineRule="auto"/>
        <w:jc w:val="center"/>
        <w:rPr>
          <w:rFonts w:asciiTheme="majorHAnsi" w:hAnsiTheme="majorHAnsi"/>
        </w:rPr>
      </w:pPr>
      <w:r w:rsidRPr="004D0FC8">
        <w:rPr>
          <w:rFonts w:asciiTheme="majorHAnsi" w:hAnsiTheme="majorHAnsi"/>
        </w:rPr>
        <w:t>Republic of the Philippines</w:t>
      </w:r>
    </w:p>
    <w:p w:rsidR="009F3722" w:rsidRPr="004D0FC8" w:rsidRDefault="009F3722" w:rsidP="009F3722">
      <w:pPr>
        <w:spacing w:after="0" w:line="240" w:lineRule="auto"/>
        <w:jc w:val="center"/>
        <w:rPr>
          <w:rFonts w:asciiTheme="majorHAnsi" w:hAnsiTheme="majorHAnsi"/>
        </w:rPr>
      </w:pPr>
      <w:r w:rsidRPr="004D0FC8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40C98F9" wp14:editId="22557D33">
            <wp:simplePos x="0" y="0"/>
            <wp:positionH relativeFrom="column">
              <wp:posOffset>838200</wp:posOffset>
            </wp:positionH>
            <wp:positionV relativeFrom="paragraph">
              <wp:posOffset>10160</wp:posOffset>
            </wp:positionV>
            <wp:extent cx="721360" cy="742950"/>
            <wp:effectExtent l="0" t="0" r="2540" b="0"/>
            <wp:wrapNone/>
            <wp:docPr id="2" name="Picture 1" descr="C:\Users\FRANCIS\Desktop\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:\Users\FRANCIS\Desktop\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FC8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4B0C101" wp14:editId="4BE91509">
            <wp:simplePos x="0" y="0"/>
            <wp:positionH relativeFrom="column">
              <wp:posOffset>4434205</wp:posOffset>
            </wp:positionH>
            <wp:positionV relativeFrom="paragraph">
              <wp:posOffset>-1270</wp:posOffset>
            </wp:positionV>
            <wp:extent cx="632717" cy="653142"/>
            <wp:effectExtent l="0" t="0" r="0" b="0"/>
            <wp:wrapNone/>
            <wp:docPr id="3" name="Picture 4" descr="C:\Documents and Settings\Towerville Elem\Desktop\dep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 descr="C:\Documents and Settings\Towerville Elem\Desktop\dep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17" cy="65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0FC8">
        <w:rPr>
          <w:rFonts w:asciiTheme="majorHAnsi" w:hAnsiTheme="majorHAnsi"/>
        </w:rPr>
        <w:t>Department of Education</w:t>
      </w:r>
    </w:p>
    <w:p w:rsidR="009F3722" w:rsidRPr="004D0FC8" w:rsidRDefault="009F3722" w:rsidP="009F3722">
      <w:pPr>
        <w:spacing w:after="0" w:line="240" w:lineRule="auto"/>
        <w:jc w:val="center"/>
        <w:rPr>
          <w:rFonts w:asciiTheme="majorHAnsi" w:hAnsiTheme="majorHAnsi"/>
        </w:rPr>
      </w:pPr>
      <w:r w:rsidRPr="004D0FC8">
        <w:rPr>
          <w:rFonts w:asciiTheme="majorHAnsi" w:hAnsiTheme="majorHAnsi"/>
        </w:rPr>
        <w:t>Region III</w:t>
      </w:r>
    </w:p>
    <w:p w:rsidR="009F3722" w:rsidRPr="004D0FC8" w:rsidRDefault="009F3722" w:rsidP="009F3722">
      <w:pPr>
        <w:spacing w:after="0" w:line="240" w:lineRule="auto"/>
        <w:jc w:val="center"/>
        <w:rPr>
          <w:rFonts w:asciiTheme="majorHAnsi" w:hAnsiTheme="majorHAnsi"/>
        </w:rPr>
      </w:pPr>
      <w:r w:rsidRPr="004D0FC8">
        <w:rPr>
          <w:rFonts w:asciiTheme="majorHAnsi" w:hAnsiTheme="majorHAnsi"/>
        </w:rPr>
        <w:t>Division of City Schools</w:t>
      </w:r>
    </w:p>
    <w:p w:rsidR="009F3722" w:rsidRPr="004D0FC8" w:rsidRDefault="009F3722" w:rsidP="009F3722">
      <w:pPr>
        <w:spacing w:after="0" w:line="240" w:lineRule="auto"/>
        <w:jc w:val="center"/>
        <w:rPr>
          <w:rFonts w:asciiTheme="majorHAnsi" w:hAnsiTheme="majorHAnsi"/>
        </w:rPr>
      </w:pPr>
      <w:r w:rsidRPr="004D0FC8">
        <w:rPr>
          <w:rFonts w:asciiTheme="majorHAnsi" w:hAnsiTheme="majorHAnsi"/>
        </w:rPr>
        <w:t>District VI</w:t>
      </w:r>
    </w:p>
    <w:p w:rsidR="009F3722" w:rsidRPr="004D0FC8" w:rsidRDefault="009F3722" w:rsidP="009F3722">
      <w:pPr>
        <w:spacing w:after="0" w:line="240" w:lineRule="auto"/>
        <w:jc w:val="center"/>
        <w:rPr>
          <w:rFonts w:asciiTheme="majorHAnsi" w:hAnsiTheme="majorHAnsi"/>
          <w:b/>
        </w:rPr>
      </w:pPr>
      <w:r w:rsidRPr="004D0FC8">
        <w:rPr>
          <w:rFonts w:asciiTheme="majorHAnsi" w:hAnsiTheme="majorHAnsi"/>
          <w:b/>
        </w:rPr>
        <w:t>SAN JOSE DEL MONTE CENTRAL SCHOOL</w:t>
      </w:r>
    </w:p>
    <w:p w:rsidR="009F3722" w:rsidRPr="004D0FC8" w:rsidRDefault="009F3722" w:rsidP="009F3722">
      <w:pPr>
        <w:jc w:val="center"/>
        <w:rPr>
          <w:rFonts w:asciiTheme="majorHAnsi" w:hAnsiTheme="majorHAnsi"/>
        </w:rPr>
      </w:pPr>
      <w:r w:rsidRPr="004D0FC8">
        <w:rPr>
          <w:rFonts w:asciiTheme="majorHAnsi" w:hAnsiTheme="majorHAnsi"/>
        </w:rPr>
        <w:t xml:space="preserve">City of San Jose </w:t>
      </w:r>
      <w:proofErr w:type="gramStart"/>
      <w:r w:rsidRPr="004D0FC8">
        <w:rPr>
          <w:rFonts w:asciiTheme="majorHAnsi" w:hAnsiTheme="majorHAnsi"/>
        </w:rPr>
        <w:t>del</w:t>
      </w:r>
      <w:proofErr w:type="gramEnd"/>
      <w:r w:rsidRPr="004D0FC8">
        <w:rPr>
          <w:rFonts w:asciiTheme="majorHAnsi" w:hAnsiTheme="majorHAnsi"/>
        </w:rPr>
        <w:t xml:space="preserve"> Monte</w:t>
      </w:r>
    </w:p>
    <w:p w:rsidR="009F3722" w:rsidRPr="004D0FC8" w:rsidRDefault="009F3722" w:rsidP="009F3722">
      <w:pPr>
        <w:spacing w:after="0" w:line="240" w:lineRule="auto"/>
        <w:rPr>
          <w:rFonts w:asciiTheme="majorHAnsi" w:hAnsiTheme="majorHAnsi" w:cs="Times New Roman"/>
          <w:sz w:val="10"/>
        </w:rPr>
      </w:pPr>
    </w:p>
    <w:p w:rsidR="009F3722" w:rsidRPr="004D0FC8" w:rsidRDefault="009F3722" w:rsidP="009F3722">
      <w:pPr>
        <w:spacing w:after="0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July 3</w:t>
      </w:r>
      <w:r w:rsidRPr="004D0FC8">
        <w:rPr>
          <w:rFonts w:asciiTheme="majorHAnsi" w:hAnsiTheme="majorHAnsi" w:cs="Times New Roman"/>
        </w:rPr>
        <w:t>, 2017</w:t>
      </w:r>
    </w:p>
    <w:p w:rsidR="009F3722" w:rsidRPr="004D0FC8" w:rsidRDefault="009F3722" w:rsidP="009F3722">
      <w:pPr>
        <w:spacing w:after="0" w:line="240" w:lineRule="auto"/>
        <w:rPr>
          <w:rFonts w:asciiTheme="majorHAnsi" w:hAnsiTheme="majorHAnsi" w:cs="Times New Roman"/>
        </w:rPr>
      </w:pPr>
    </w:p>
    <w:p w:rsidR="009F3722" w:rsidRPr="004D0FC8" w:rsidRDefault="009F3722" w:rsidP="009F3722">
      <w:pPr>
        <w:spacing w:after="0" w:line="240" w:lineRule="auto"/>
        <w:rPr>
          <w:rFonts w:asciiTheme="majorHAnsi" w:hAnsiTheme="majorHAnsi" w:cs="Times New Roman"/>
          <w:b/>
        </w:rPr>
      </w:pPr>
      <w:r w:rsidRPr="004D0FC8">
        <w:rPr>
          <w:rFonts w:asciiTheme="majorHAnsi" w:hAnsiTheme="majorHAnsi" w:cs="Times New Roman"/>
          <w:b/>
        </w:rPr>
        <w:t>School Memorandum</w:t>
      </w:r>
    </w:p>
    <w:p w:rsidR="009F3722" w:rsidRPr="004D0FC8" w:rsidRDefault="009F3722" w:rsidP="009F3722">
      <w:pPr>
        <w:spacing w:after="0" w:line="240" w:lineRule="auto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No.9</w:t>
      </w:r>
      <w:r w:rsidRPr="004D0FC8">
        <w:rPr>
          <w:rFonts w:asciiTheme="majorHAnsi" w:hAnsiTheme="majorHAnsi" w:cs="Times New Roman"/>
          <w:b/>
        </w:rPr>
        <w:t xml:space="preserve"> s. 2017</w:t>
      </w:r>
    </w:p>
    <w:p w:rsidR="009F3722" w:rsidRDefault="009F3722" w:rsidP="009F3722">
      <w:pPr>
        <w:spacing w:after="0" w:line="240" w:lineRule="auto"/>
        <w:rPr>
          <w:rFonts w:asciiTheme="majorHAnsi" w:hAnsiTheme="majorHAnsi" w:cs="Times New Roman"/>
          <w:sz w:val="18"/>
        </w:rPr>
      </w:pPr>
    </w:p>
    <w:p w:rsidR="006B317E" w:rsidRPr="004D0FC8" w:rsidRDefault="006B317E" w:rsidP="009F3722">
      <w:pPr>
        <w:spacing w:after="0" w:line="240" w:lineRule="auto"/>
        <w:rPr>
          <w:rFonts w:asciiTheme="majorHAnsi" w:hAnsiTheme="majorHAnsi" w:cs="Times New Roman"/>
          <w:sz w:val="18"/>
        </w:rPr>
      </w:pPr>
    </w:p>
    <w:p w:rsidR="009F3722" w:rsidRPr="004D0FC8" w:rsidRDefault="006B317E" w:rsidP="009F3722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6B317E">
        <w:rPr>
          <w:rFonts w:asciiTheme="majorHAnsi" w:hAnsiTheme="majorHAnsi" w:cs="Times New Roman"/>
          <w:b/>
          <w:sz w:val="24"/>
        </w:rPr>
        <w:t>Creation of the Bids and Awards Committee (BAC)</w:t>
      </w:r>
    </w:p>
    <w:p w:rsidR="009F3722" w:rsidRDefault="009F3722" w:rsidP="009F3722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4D0FC8">
        <w:rPr>
          <w:rFonts w:asciiTheme="majorHAnsi" w:hAnsiTheme="majorHAnsi" w:cs="Times New Roman"/>
          <w:b/>
        </w:rPr>
        <w:t>S.Y. 2017 –</w:t>
      </w:r>
      <w:r>
        <w:rPr>
          <w:rFonts w:asciiTheme="majorHAnsi" w:hAnsiTheme="majorHAnsi" w:cs="Times New Roman"/>
          <w:b/>
        </w:rPr>
        <w:t xml:space="preserve"> 2018</w:t>
      </w:r>
    </w:p>
    <w:p w:rsidR="009F3722" w:rsidRDefault="009F3722" w:rsidP="009F3722">
      <w:pPr>
        <w:spacing w:after="0" w:line="240" w:lineRule="auto"/>
        <w:jc w:val="center"/>
        <w:rPr>
          <w:rFonts w:asciiTheme="majorHAnsi" w:hAnsiTheme="majorHAnsi" w:cs="Times New Roman"/>
          <w:b/>
          <w:sz w:val="14"/>
        </w:rPr>
      </w:pPr>
    </w:p>
    <w:p w:rsidR="006B317E" w:rsidRPr="004D0FC8" w:rsidRDefault="006B317E" w:rsidP="009F3722">
      <w:pPr>
        <w:spacing w:after="0" w:line="240" w:lineRule="auto"/>
        <w:jc w:val="center"/>
        <w:rPr>
          <w:rFonts w:asciiTheme="majorHAnsi" w:hAnsiTheme="majorHAnsi" w:cs="Times New Roman"/>
          <w:b/>
          <w:sz w:val="14"/>
        </w:rPr>
      </w:pPr>
    </w:p>
    <w:p w:rsidR="009F3722" w:rsidRDefault="009F3722" w:rsidP="006B317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To: </w:t>
      </w:r>
      <w:r w:rsidR="006B317E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>ALL TEACHERS</w:t>
      </w:r>
    </w:p>
    <w:p w:rsidR="006B317E" w:rsidRPr="004D0FC8" w:rsidRDefault="006B317E" w:rsidP="006B317E">
      <w:pPr>
        <w:spacing w:after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  <w:t>Non-Teaching Staff</w:t>
      </w:r>
    </w:p>
    <w:p w:rsidR="00BE7968" w:rsidRDefault="00BE7968"/>
    <w:p w:rsidR="006B317E" w:rsidRDefault="006B317E" w:rsidP="006B317E">
      <w:pPr>
        <w:pStyle w:val="ListParagraph"/>
        <w:numPr>
          <w:ilvl w:val="0"/>
          <w:numId w:val="1"/>
        </w:numPr>
        <w:jc w:val="both"/>
      </w:pPr>
      <w:r>
        <w:t>For the information of all the Teaching and Non-Teaching Staff of San Jose del Monte Central School the following is the Bids and Awards Committee for School Year 2017-2018.</w:t>
      </w:r>
    </w:p>
    <w:p w:rsidR="006B317E" w:rsidRDefault="006B317E" w:rsidP="006B317E">
      <w:pPr>
        <w:ind w:left="1440"/>
      </w:pPr>
      <w:r>
        <w:t>Chairman:</w:t>
      </w:r>
      <w:r>
        <w:tab/>
        <w:t xml:space="preserve">Jacqueline Z. </w:t>
      </w:r>
      <w:proofErr w:type="spellStart"/>
      <w:r>
        <w:t>Garbin</w:t>
      </w:r>
      <w:proofErr w:type="spellEnd"/>
    </w:p>
    <w:p w:rsidR="006B317E" w:rsidRDefault="006B317E" w:rsidP="006B317E">
      <w:pPr>
        <w:spacing w:after="0"/>
        <w:ind w:left="1440"/>
      </w:pPr>
      <w:r>
        <w:t>Members:</w:t>
      </w:r>
      <w:r>
        <w:tab/>
        <w:t>Fabiola S. Santiago</w:t>
      </w:r>
    </w:p>
    <w:p w:rsidR="006B317E" w:rsidRDefault="006B317E" w:rsidP="006B317E">
      <w:pPr>
        <w:spacing w:after="0"/>
        <w:ind w:left="1440"/>
      </w:pPr>
      <w:r>
        <w:tab/>
      </w:r>
      <w:r>
        <w:tab/>
        <w:t>Joseph D. Bartolome</w:t>
      </w:r>
    </w:p>
    <w:p w:rsidR="006B317E" w:rsidRDefault="006B317E" w:rsidP="006B317E">
      <w:pPr>
        <w:spacing w:after="0"/>
        <w:ind w:left="1440"/>
      </w:pPr>
      <w:r>
        <w:tab/>
      </w:r>
      <w:r>
        <w:tab/>
      </w:r>
      <w:proofErr w:type="spellStart"/>
      <w:r>
        <w:t>Jamilah</w:t>
      </w:r>
      <w:proofErr w:type="spellEnd"/>
      <w:r>
        <w:t xml:space="preserve"> I. </w:t>
      </w:r>
      <w:proofErr w:type="spellStart"/>
      <w:r>
        <w:t>Daquiz</w:t>
      </w:r>
      <w:proofErr w:type="spellEnd"/>
    </w:p>
    <w:p w:rsidR="006B317E" w:rsidRDefault="006B317E" w:rsidP="006B317E">
      <w:pPr>
        <w:spacing w:after="0"/>
        <w:ind w:left="1440"/>
      </w:pPr>
      <w:r>
        <w:tab/>
      </w:r>
      <w:r>
        <w:tab/>
        <w:t xml:space="preserve">Laura S. </w:t>
      </w:r>
      <w:proofErr w:type="spellStart"/>
      <w:r>
        <w:t>Gamboa</w:t>
      </w:r>
      <w:proofErr w:type="spellEnd"/>
    </w:p>
    <w:p w:rsidR="006B317E" w:rsidRDefault="006B317E" w:rsidP="006B317E">
      <w:pPr>
        <w:spacing w:after="0"/>
      </w:pPr>
    </w:p>
    <w:p w:rsidR="006B317E" w:rsidRDefault="006B317E" w:rsidP="00193C29">
      <w:pPr>
        <w:pStyle w:val="ListParagraph"/>
        <w:numPr>
          <w:ilvl w:val="0"/>
          <w:numId w:val="1"/>
        </w:numPr>
        <w:spacing w:after="0"/>
        <w:jc w:val="both"/>
      </w:pPr>
      <w:r>
        <w:t xml:space="preserve">The BAC </w:t>
      </w:r>
      <w:proofErr w:type="gramStart"/>
      <w:r>
        <w:t>are</w:t>
      </w:r>
      <w:proofErr w:type="gramEnd"/>
      <w:r>
        <w:t xml:space="preserve"> responsible for the bidding, awarding and procurement of supplies for the needs of the school for the proper checking and audit.</w:t>
      </w:r>
    </w:p>
    <w:p w:rsidR="006B317E" w:rsidRDefault="006B317E" w:rsidP="006B317E">
      <w:pPr>
        <w:spacing w:after="0"/>
      </w:pPr>
    </w:p>
    <w:p w:rsidR="006B317E" w:rsidRDefault="006B317E" w:rsidP="00193C29">
      <w:pPr>
        <w:pStyle w:val="ListParagraph"/>
        <w:numPr>
          <w:ilvl w:val="0"/>
          <w:numId w:val="1"/>
        </w:numPr>
        <w:spacing w:after="0"/>
        <w:jc w:val="both"/>
      </w:pPr>
      <w:proofErr w:type="gramStart"/>
      <w:r>
        <w:t>Changes of the Bids and Awar</w:t>
      </w:r>
      <w:r w:rsidR="00193C29">
        <w:t>ds Committee (BAC) is</w:t>
      </w:r>
      <w:proofErr w:type="gramEnd"/>
      <w:r>
        <w:t xml:space="preserve"> due to the change of assignment of Ms. Margie</w:t>
      </w:r>
      <w:r w:rsidR="00193C29">
        <w:t xml:space="preserve"> F. Cunanan as School Health Coordinator vice </w:t>
      </w:r>
      <w:proofErr w:type="spellStart"/>
      <w:r w:rsidR="00193C29">
        <w:t>Jamilah</w:t>
      </w:r>
      <w:proofErr w:type="spellEnd"/>
      <w:r w:rsidR="00193C29">
        <w:t xml:space="preserve"> I. </w:t>
      </w:r>
      <w:proofErr w:type="spellStart"/>
      <w:r w:rsidR="00193C29">
        <w:t>Daquiz</w:t>
      </w:r>
      <w:proofErr w:type="spellEnd"/>
      <w:r w:rsidR="00193C29">
        <w:t xml:space="preserve"> and Ms. Wilma P. Torres as Canteen Teacher vice Ms. Laura </w:t>
      </w:r>
      <w:proofErr w:type="spellStart"/>
      <w:r w:rsidR="00193C29">
        <w:t>Gamboa</w:t>
      </w:r>
      <w:proofErr w:type="spellEnd"/>
      <w:r w:rsidR="00193C29">
        <w:t>.</w:t>
      </w:r>
    </w:p>
    <w:p w:rsidR="00193C29" w:rsidRDefault="00193C29" w:rsidP="00193C29">
      <w:pPr>
        <w:pStyle w:val="ListParagraph"/>
      </w:pPr>
    </w:p>
    <w:p w:rsidR="00193C29" w:rsidRDefault="00193C29" w:rsidP="006B317E">
      <w:pPr>
        <w:pStyle w:val="ListParagraph"/>
        <w:numPr>
          <w:ilvl w:val="0"/>
          <w:numId w:val="1"/>
        </w:numPr>
        <w:spacing w:after="0"/>
      </w:pPr>
      <w:r>
        <w:t>Immediate and wide dissemination of the contents of this memorandum is desired.</w:t>
      </w:r>
    </w:p>
    <w:p w:rsidR="00193C29" w:rsidRDefault="00193C29" w:rsidP="00193C29">
      <w:pPr>
        <w:pStyle w:val="ListParagraph"/>
      </w:pPr>
    </w:p>
    <w:p w:rsidR="00193C29" w:rsidRDefault="00193C29" w:rsidP="00193C29">
      <w:pPr>
        <w:spacing w:after="0"/>
      </w:pPr>
    </w:p>
    <w:p w:rsidR="00193C29" w:rsidRDefault="00193C29" w:rsidP="00193C29">
      <w:pPr>
        <w:spacing w:after="0"/>
      </w:pPr>
    </w:p>
    <w:p w:rsidR="00193C29" w:rsidRPr="00193C29" w:rsidRDefault="00193C29" w:rsidP="00193C29">
      <w:pPr>
        <w:spacing w:after="0"/>
        <w:ind w:left="6480"/>
        <w:rPr>
          <w:b/>
        </w:rPr>
      </w:pPr>
      <w:r>
        <w:rPr>
          <w:b/>
        </w:rPr>
        <w:t xml:space="preserve">    </w:t>
      </w:r>
      <w:r w:rsidRPr="00193C29">
        <w:rPr>
          <w:b/>
        </w:rPr>
        <w:t>NERLIZA C. MIRANDA</w:t>
      </w:r>
    </w:p>
    <w:p w:rsidR="00193C29" w:rsidRDefault="00193C29" w:rsidP="00193C29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bookmarkStart w:id="0" w:name="_GoBack"/>
      <w:bookmarkEnd w:id="0"/>
      <w:r>
        <w:t xml:space="preserve">   Principal-III</w:t>
      </w:r>
    </w:p>
    <w:sectPr w:rsidR="00193C29" w:rsidSect="00193C29">
      <w:pgSz w:w="12240" w:h="15840" w:code="1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763E4"/>
    <w:multiLevelType w:val="hybridMultilevel"/>
    <w:tmpl w:val="30D250E6"/>
    <w:lvl w:ilvl="0" w:tplc="E97E2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722"/>
    <w:rsid w:val="00193C29"/>
    <w:rsid w:val="006B317E"/>
    <w:rsid w:val="009F3722"/>
    <w:rsid w:val="00BE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22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722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2017-07-11T00:05:00Z</dcterms:created>
  <dcterms:modified xsi:type="dcterms:W3CDTF">2017-07-11T00:24:00Z</dcterms:modified>
</cp:coreProperties>
</file>